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6B77E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59649B91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tbl>
      <w:tblPr>
        <w:tblStyle w:val="7"/>
        <w:tblpPr w:leftFromText="180" w:rightFromText="180" w:vertAnchor="text" w:horzAnchor="page" w:tblpX="3039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 w14:paraId="35FB9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788E1E5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390" w:type="dxa"/>
          </w:tcPr>
          <w:p w14:paraId="7BEF27F8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0" w:type="dxa"/>
          </w:tcPr>
          <w:p w14:paraId="3DB85F4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С</w:t>
            </w:r>
          </w:p>
        </w:tc>
        <w:tc>
          <w:tcPr>
            <w:tcW w:w="390" w:type="dxa"/>
          </w:tcPr>
          <w:p w14:paraId="47A9A2F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7C987BD6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37C05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У</w:t>
            </w:r>
          </w:p>
        </w:tc>
        <w:tc>
          <w:tcPr>
            <w:tcW w:w="390" w:type="dxa"/>
          </w:tcPr>
          <w:p w14:paraId="0778334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397" w:type="dxa"/>
          </w:tcPr>
          <w:p w14:paraId="1D63332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397" w:type="dxa"/>
          </w:tcPr>
          <w:p w14:paraId="175ED6A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 w14:paraId="21A543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6476C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78BD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C46ED1F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6B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2FD4906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_1_.</w:t>
      </w:r>
    </w:p>
    <w:p w14:paraId="08248256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CA55D2A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допустимую и лента обязательно выйдет из строя. </w:t>
      </w:r>
    </w:p>
    <w:p w14:paraId="169CBDE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14:paraId="24E6368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_Алюминиевый профиль выполняет роль теплоотвода_.</w:t>
      </w:r>
    </w:p>
    <w:p w14:paraId="52FC5D0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Г) _60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*_</w:t>
      </w:r>
    </w:p>
    <w:p w14:paraId="51428D8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4,8 (Вт/м)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10 (м)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0,2 = 57,6 Вт. Выбираем блок 60 Вт.</w:t>
      </w:r>
    </w:p>
    <w:p w14:paraId="05C762E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Башни лунного света (лунные башни)</w:t>
      </w:r>
    </w:p>
    <w:p w14:paraId="5007E4A5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</w:p>
    <w:p w14:paraId="3AB2A215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4CA2AA4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393985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_400_</w:t>
      </w:r>
    </w:p>
    <w:p w14:paraId="586E0D3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</w:t>
      </w:r>
    </w:p>
    <w:p w14:paraId="561842B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НДС считаем по формуле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120. Т.е. 600 это не 100 %, а 120 %. </w:t>
      </w:r>
    </w:p>
    <w:p w14:paraId="32DB257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После уплаты НДС остается 500 рублей.</w:t>
      </w:r>
    </w:p>
    <w:p w14:paraId="155A17C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500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100. Т.е. 500 это 100 %. </w:t>
      </w:r>
    </w:p>
    <w:p w14:paraId="52F808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</w:t>
      </w:r>
    </w:p>
    <w:p w14:paraId="192FC662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Решение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Изобразим траекторию движения робота по правилу «правой руки»: </w:t>
      </w:r>
    </w:p>
    <w:p w14:paraId="70E2B16E">
      <w:pPr>
        <w:spacing w:line="240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drawing>
          <wp:inline distT="0" distB="0" distL="0" distR="0">
            <wp:extent cx="1221740" cy="1195070"/>
            <wp:effectExtent l="0" t="0" r="10160" b="11430"/>
            <wp:docPr id="14918213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821305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174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9C32B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Посчитаем, сколько клеток робот не посетил при движении по лабиринту. Получается, что робот не посетил 1 клетки.</w:t>
      </w:r>
    </w:p>
    <w:p w14:paraId="0E948480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Ответ: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3876A2BA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</w:pPr>
    </w:p>
    <w:p w14:paraId="46E1E7DE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Решение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 xml:space="preserve">На станке был вырезан квадрат стороной 40. </w:t>
      </w:r>
    </w:p>
    <w:p w14:paraId="42BAF281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Посчитаем площадь вырезанной фигуры, предварительно переведя длины сторон в сантиметры: 40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40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 =  4800 (см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) </w:t>
      </w:r>
    </w:p>
    <w:p w14:paraId="6AADFDE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4800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073D6ED2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0EA31D9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Ответ_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042B616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43F4DFC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221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68F80461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7410DF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41F55B7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1BC43F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11. Решение: (851 + 133)/2 = 492</w:t>
      </w:r>
    </w:p>
    <w:p w14:paraId="7956E9F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492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43CECE17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29BE15A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12. Решение: Длина окружности колеса: 15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= 47,1 (см) </w:t>
      </w:r>
    </w:p>
    <w:p w14:paraId="1BDAB7BC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длину трассы: 47,1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25 = 1177,5 (см) </w:t>
      </w:r>
    </w:p>
    <w:p w14:paraId="33F825D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1177,5 см ≈ 1178 см</w:t>
      </w:r>
    </w:p>
    <w:p w14:paraId="4CF668CF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1178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0692DB32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012A21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</w:rPr>
        <w:t>. Решение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Программа состоит из двух частей – из цикла и из линейной части. После выполнения одного шага цикла робот переместиться на 2 плитки вперёд и на 1 плитку назад, то есть на 1 плитку вперёд. После 3 повторений цикла робот окажется на 3 плитке справа от красной плитки. Линейная часть состоит из одного перемещения назад на 2 плитки, соответственно, робот переедет на 1 плитку справа от красной плитки.</w:t>
      </w:r>
    </w:p>
    <w:p w14:paraId="362E66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37F63D83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72A4F4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 </w:t>
      </w:r>
    </w:p>
    <w:p w14:paraId="3163C01A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Длина окружности колеса: 17,584 (см) </w:t>
      </w:r>
    </w:p>
    <w:p w14:paraId="2FE87AA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длину трассы: (3 960° : 360°)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17,584 =193,424 (см) </w:t>
      </w:r>
    </w:p>
    <w:p w14:paraId="116BEF8D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193,424 см ≈ 193,4 см</w:t>
      </w:r>
    </w:p>
    <w:p w14:paraId="20D49F2E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193,4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62859326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</w:t>
      </w:r>
    </w:p>
    <w:p w14:paraId="47F545AA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Длина окружности колеса равна: </w:t>
      </w:r>
    </w:p>
    <w:p w14:paraId="3C18C9FF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7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= 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(см) = 43,96 (см)</w:t>
      </w:r>
    </w:p>
    <w:p w14:paraId="70F79013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Во время танкового поворота колёса робота проедут по дугам окружности равное расстояние, но в противоположных направлениях. Колёса будут двигаться по дугам окружности, диаметр которой равен ширине колеи. Колесо С во время поворота робота проедет расстояние, равное: </w:t>
      </w:r>
    </w:p>
    <w:p w14:paraId="088328F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90° : 360° = 19,625 (см)</w:t>
      </w:r>
    </w:p>
    <w:p w14:paraId="01DB5061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угол, на который повернётся ось мотора С: </w:t>
      </w:r>
    </w:p>
    <w:p w14:paraId="7CFFBF97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(43,96 : 19,625 )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360° = 806,4°</w:t>
      </w:r>
    </w:p>
    <w:p w14:paraId="2DC0A846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806,4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0A498F43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258B7B56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 По графику можно определить, что за 2 секунды каждое из колёс робота повернулось на 900°. </w:t>
      </w:r>
    </w:p>
    <w:p w14:paraId="5EA00D4D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Длина окружности колеса равна: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14 = 43,96 (см) </w:t>
      </w:r>
    </w:p>
    <w:p w14:paraId="6FCB4ADF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длину пути, проделанной роботом за 2 секунды: </w:t>
      </w:r>
    </w:p>
    <w:p w14:paraId="7AA4FBE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43,96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900° : 360° = 109,9 (см) </w:t>
      </w:r>
    </w:p>
    <w:p w14:paraId="04B4DC04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109,9 см ≈ 110 см</w:t>
      </w:r>
    </w:p>
    <w:p w14:paraId="6CFBFAE1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110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26111B32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1E1D3844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119B6033"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54B8EDF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 </w:t>
      </w:r>
    </w:p>
    <w:p w14:paraId="54FE54D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Длина окружности колеса равна: 10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= 31,4 (см) </w:t>
      </w:r>
    </w:p>
    <w:p w14:paraId="43DF6E1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Во время поворота робота вокруг колеса В, колесо С движется по дуге окружности. Радиус данной окружности равен ширине колеи. Градусная мера дуги окружности равна углу поворота робота. Значит, колесо С во время поворота робота проедет расстояние, равное: </w:t>
      </w:r>
    </w:p>
    <w:p w14:paraId="4BEA3FFF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(2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20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80° : 360 ° = 27,9 (см) </w:t>
      </w:r>
    </w:p>
    <w:p w14:paraId="082091A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угол, на который повернётся ось мотора С: </w:t>
      </w:r>
    </w:p>
    <w:p w14:paraId="4940A9B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(27,9  : 31,4)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360° = 0,89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360 = 320,4°</w:t>
      </w:r>
    </w:p>
    <w:p w14:paraId="2D9DF3D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320,4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4A4B8BF9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600D2178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18. Решение: 210 с = 3,5 минуты </w:t>
      </w:r>
    </w:p>
    <w:p w14:paraId="3E1BB83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Определим, сколько оборотов сделает ведомая ось за 3,5 минуты: </w:t>
      </w:r>
    </w:p>
    <w:p w14:paraId="04BE6231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6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3,5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(8 : 24)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(24 : 24)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(40 : 8) = 35 (оборотов)</w:t>
      </w:r>
    </w:p>
    <w:p w14:paraId="40B17E98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35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1136D84B"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1F4C668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Решение: </w:t>
      </w:r>
    </w:p>
    <w:p w14:paraId="50894532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Поскольку первые два измерения не превышают 20, а следующие 2 измерения не ниже 80, то первые два измерения в таблице – это чёрная линия, а следующие два измерения – это белая линия. Значит, чёрный цвет по показаниям датчика – это около 14, а белый – около 90, а на одну линию приходится ровно 2 измерения. </w:t>
      </w:r>
    </w:p>
    <w:p w14:paraId="0C18395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Отметим в таблице пары измерений, близких к 90: </w:t>
      </w:r>
    </w:p>
    <w:tbl>
      <w:tblPr>
        <w:tblStyle w:val="8"/>
        <w:tblW w:w="7124" w:type="dxa"/>
        <w:jc w:val="center"/>
        <w:tblLayout w:type="autofit"/>
        <w:tblCellMar>
          <w:top w:w="62" w:type="dxa"/>
          <w:left w:w="55" w:type="dxa"/>
          <w:bottom w:w="0" w:type="dxa"/>
          <w:right w:w="0" w:type="dxa"/>
        </w:tblCellMar>
      </w:tblPr>
      <w:tblGrid>
        <w:gridCol w:w="99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7"/>
      </w:tblGrid>
      <w:tr w14:paraId="0C5FD654">
        <w:tblPrEx>
          <w:tblCellMar>
            <w:top w:w="62" w:type="dxa"/>
            <w:left w:w="55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631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Время, с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09587CD">
            <w:pPr>
              <w:spacing w:after="0" w:line="259" w:lineRule="auto"/>
              <w:ind w:left="0" w:leftChars="0" w:right="56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13EAB61">
            <w:pPr>
              <w:spacing w:after="0" w:line="259" w:lineRule="auto"/>
              <w:ind w:left="121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436C35C">
            <w:pPr>
              <w:spacing w:after="0" w:line="259" w:lineRule="auto"/>
              <w:ind w:left="120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227A33A">
            <w:pPr>
              <w:spacing w:after="0" w:line="259" w:lineRule="auto"/>
              <w:ind w:left="120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67FC9AE">
            <w:pPr>
              <w:spacing w:after="0" w:line="259" w:lineRule="auto"/>
              <w:ind w:left="120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21AA4FC">
            <w:pPr>
              <w:spacing w:after="0" w:line="259" w:lineRule="auto"/>
              <w:ind w:left="120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CDA982D">
            <w:pPr>
              <w:spacing w:after="0" w:line="259" w:lineRule="auto"/>
              <w:ind w:left="120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F4BF80D">
            <w:pPr>
              <w:spacing w:after="0" w:line="259" w:lineRule="auto"/>
              <w:ind w:left="118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53F83E1">
            <w:pPr>
              <w:spacing w:after="0" w:line="259" w:lineRule="auto"/>
              <w:ind w:left="120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C9372EC">
            <w:pPr>
              <w:spacing w:after="0" w:line="259" w:lineRule="auto"/>
              <w:ind w:left="118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A659719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10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27F90EF">
            <w:pPr>
              <w:spacing w:after="0" w:line="259" w:lineRule="auto"/>
              <w:ind w:left="48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11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CA7355B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12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18C7F93">
            <w:pPr>
              <w:spacing w:after="0" w:line="259" w:lineRule="auto"/>
              <w:ind w:left="48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13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2CA09FA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14 </w:t>
            </w:r>
          </w:p>
        </w:tc>
        <w:tc>
          <w:tcPr>
            <w:tcW w:w="3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FD88873">
            <w:pPr>
              <w:spacing w:after="0" w:line="259" w:lineRule="auto"/>
              <w:ind w:left="55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</w:tr>
      <w:tr w14:paraId="04C2D1E3">
        <w:tblPrEx>
          <w:tblCellMar>
            <w:top w:w="62" w:type="dxa"/>
            <w:left w:w="55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0CC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113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Показание датчика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E24285A">
            <w:pPr>
              <w:spacing w:after="0" w:line="259" w:lineRule="auto"/>
              <w:ind w:left="98" w:leftChars="0" w:firstLine="0" w:firstLineChars="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12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6894772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14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8B9D986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88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770B9AE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90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6660448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14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825C409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16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766D731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14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E4AC81C">
            <w:pPr>
              <w:spacing w:after="0" w:line="259" w:lineRule="auto"/>
              <w:ind w:left="48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15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50AB68D2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91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CF97F5C">
            <w:pPr>
              <w:spacing w:after="0" w:line="259" w:lineRule="auto"/>
              <w:ind w:left="46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86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43F4255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16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C08BA7D">
            <w:pPr>
              <w:spacing w:after="0" w:line="259" w:lineRule="auto"/>
              <w:ind w:left="48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3D10734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84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058E361">
            <w:pPr>
              <w:spacing w:after="0" w:line="259" w:lineRule="auto"/>
              <w:ind w:left="48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86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B389FD7">
            <w:pPr>
              <w:spacing w:after="0" w:line="259" w:lineRule="auto"/>
              <w:ind w:left="50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17 </w:t>
            </w:r>
          </w:p>
        </w:tc>
        <w:tc>
          <w:tcPr>
            <w:tcW w:w="3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60E69889">
            <w:pPr>
              <w:spacing w:after="0" w:line="259" w:lineRule="auto"/>
              <w:ind w:left="55" w:leftChars="0" w:firstLine="0" w:firstLineChars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13 </w:t>
            </w:r>
          </w:p>
        </w:tc>
      </w:tr>
    </w:tbl>
    <w:p w14:paraId="5080494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Итого, получается 8 измерений. Так как на каждую линию приходится ровно 2 измерения, то белых линий на штрих-коде всего 3.</w:t>
      </w:r>
    </w:p>
    <w:p w14:paraId="08D23B7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681798E6"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3C34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80736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80736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214C2537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«Робототехника» (Рт) - 8-9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2278C"/>
    <w:rsid w:val="15F17C28"/>
    <w:rsid w:val="280307C1"/>
    <w:rsid w:val="2A3A4256"/>
    <w:rsid w:val="2B396C8A"/>
    <w:rsid w:val="33CC2930"/>
    <w:rsid w:val="381F31B6"/>
    <w:rsid w:val="4066274E"/>
    <w:rsid w:val="42B2278C"/>
    <w:rsid w:val="5C4B74F5"/>
    <w:rsid w:val="5DA9745A"/>
    <w:rsid w:val="5DFF2110"/>
    <w:rsid w:val="6E21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2024-10-02T02:58:00Z</dcterms:created>
  <dc:creator>sedov</dc:creator>
  <cp:lastModifiedBy>Сергей Седов</cp:lastModifiedBy>
  <dcterms:modified xsi:type="dcterms:W3CDTF">2024-10-03T04:36:16Z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71C7D62389A5404E88E724D5126EAB5B_13</vt:lpwstr>
  </property>
</Properties>
</file>